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EC" w:rsidRDefault="002449EC" w:rsidP="002449EC">
      <w:pPr>
        <w:jc w:val="center"/>
        <w:rPr>
          <w:rFonts w:ascii="Tahoma" w:hAnsi="Tahoma" w:cs="Tahoma"/>
          <w:b/>
          <w:sz w:val="20"/>
          <w:szCs w:val="20"/>
        </w:rPr>
      </w:pPr>
      <w:r w:rsidRPr="002F2054">
        <w:rPr>
          <w:rFonts w:ascii="Tahoma" w:hAnsi="Tahoma" w:cs="Tahoma"/>
          <w:b/>
          <w:sz w:val="20"/>
          <w:szCs w:val="20"/>
        </w:rPr>
        <w:t>PERFORMANS GÖREVİ</w:t>
      </w:r>
      <w:r>
        <w:rPr>
          <w:rFonts w:ascii="Tahoma" w:hAnsi="Tahoma" w:cs="Tahoma"/>
          <w:b/>
          <w:sz w:val="20"/>
          <w:szCs w:val="20"/>
        </w:rPr>
        <w:t xml:space="preserve"> 9/ 11 SICAKLIĞIN DAĞILIŞINA ETKİ EDEN FAKTÖRLER</w:t>
      </w:r>
    </w:p>
    <w:p w:rsidR="002449EC" w:rsidRDefault="002449EC" w:rsidP="002449EC">
      <w:pPr>
        <w:tabs>
          <w:tab w:val="left" w:pos="2880"/>
        </w:tabs>
        <w:spacing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YÖNERGESİ: Önce sıcaklığın dağılışına etki eden faktörler</w:t>
      </w:r>
      <w:r w:rsidRPr="000C2292">
        <w:rPr>
          <w:rFonts w:ascii="Tahoma" w:hAnsi="Tahoma" w:cs="Tahoma"/>
          <w:sz w:val="20"/>
          <w:szCs w:val="20"/>
        </w:rPr>
        <w:t xml:space="preserve"> öğrenilecek, edindiğimiz bilgileri bu şablon üzerinde test ed</w:t>
      </w:r>
      <w:r>
        <w:rPr>
          <w:rFonts w:ascii="Tahoma" w:hAnsi="Tahoma" w:cs="Tahoma"/>
          <w:sz w:val="20"/>
          <w:szCs w:val="20"/>
        </w:rPr>
        <w:t>ilecek. Bu şablon sıcaklığın dağılışına etki eden faktörler</w:t>
      </w:r>
      <w:r w:rsidRPr="000C2292">
        <w:rPr>
          <w:rFonts w:ascii="Tahoma" w:hAnsi="Tahoma" w:cs="Tahoma"/>
          <w:sz w:val="20"/>
          <w:szCs w:val="20"/>
        </w:rPr>
        <w:t xml:space="preserve"> için hazırlanmıştır, her boşluk bir bilgiyi içermektedir. </w:t>
      </w:r>
    </w:p>
    <w:tbl>
      <w:tblPr>
        <w:tblStyle w:val="TabloKlavuzu"/>
        <w:tblW w:w="0" w:type="auto"/>
        <w:tblLook w:val="04A0"/>
      </w:tblPr>
      <w:tblGrid>
        <w:gridCol w:w="11"/>
        <w:gridCol w:w="435"/>
        <w:gridCol w:w="1789"/>
        <w:gridCol w:w="66"/>
        <w:gridCol w:w="1985"/>
        <w:gridCol w:w="1984"/>
        <w:gridCol w:w="1985"/>
        <w:gridCol w:w="1990"/>
        <w:gridCol w:w="36"/>
      </w:tblGrid>
      <w:tr w:rsidR="009D45C4" w:rsidRPr="007408EA" w:rsidTr="007408EA">
        <w:trPr>
          <w:gridAfter w:val="1"/>
          <w:wAfter w:w="36" w:type="dxa"/>
        </w:trPr>
        <w:tc>
          <w:tcPr>
            <w:tcW w:w="10245" w:type="dxa"/>
            <w:gridSpan w:val="8"/>
          </w:tcPr>
          <w:p w:rsidR="009D45C4" w:rsidRPr="007408EA" w:rsidRDefault="009D45C4" w:rsidP="009D45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İklim elemanları nelerdir?</w:t>
            </w:r>
          </w:p>
        </w:tc>
      </w:tr>
      <w:tr w:rsidR="009D45C4" w:rsidRPr="007408EA" w:rsidTr="007408EA">
        <w:trPr>
          <w:gridAfter w:val="1"/>
          <w:wAfter w:w="36" w:type="dxa"/>
        </w:trPr>
        <w:tc>
          <w:tcPr>
            <w:tcW w:w="2301" w:type="dxa"/>
            <w:gridSpan w:val="4"/>
          </w:tcPr>
          <w:p w:rsidR="009D45C4" w:rsidRPr="007408EA" w:rsidRDefault="009D45C4" w:rsidP="007408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 xml:space="preserve">Sıcaklık </w:t>
            </w:r>
          </w:p>
        </w:tc>
        <w:tc>
          <w:tcPr>
            <w:tcW w:w="1985" w:type="dxa"/>
          </w:tcPr>
          <w:p w:rsidR="009D45C4" w:rsidRPr="007408EA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5C4" w:rsidRPr="007408EA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45C4" w:rsidRPr="007408EA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</w:tcPr>
          <w:p w:rsidR="009D45C4" w:rsidRPr="007408EA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45C4" w:rsidRPr="007408EA" w:rsidTr="007408EA">
        <w:trPr>
          <w:gridAfter w:val="1"/>
          <w:wAfter w:w="36" w:type="dxa"/>
        </w:trPr>
        <w:tc>
          <w:tcPr>
            <w:tcW w:w="10245" w:type="dxa"/>
            <w:gridSpan w:val="8"/>
          </w:tcPr>
          <w:p w:rsidR="009D45C4" w:rsidRPr="007408EA" w:rsidRDefault="009D45C4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Dünya’nın her yerinde sıcaklık değerleri faklılık gösterir. Bu farklılığın nedenleri vardır.  Bunlar;</w:t>
            </w:r>
          </w:p>
        </w:tc>
      </w:tr>
      <w:tr w:rsidR="009D45C4" w:rsidRPr="007408EA" w:rsidTr="007408EA">
        <w:trPr>
          <w:gridAfter w:val="1"/>
          <w:wAfter w:w="36" w:type="dxa"/>
        </w:trPr>
        <w:tc>
          <w:tcPr>
            <w:tcW w:w="2301" w:type="dxa"/>
            <w:gridSpan w:val="4"/>
          </w:tcPr>
          <w:p w:rsidR="009D45C4" w:rsidRPr="007408EA" w:rsidRDefault="009D45C4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 xml:space="preserve">Faktörler </w:t>
            </w:r>
          </w:p>
        </w:tc>
        <w:tc>
          <w:tcPr>
            <w:tcW w:w="7944" w:type="dxa"/>
            <w:gridSpan w:val="4"/>
          </w:tcPr>
          <w:p w:rsidR="009D45C4" w:rsidRPr="007408EA" w:rsidRDefault="009D45C4" w:rsidP="009D45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Açıklamalar</w:t>
            </w:r>
          </w:p>
        </w:tc>
      </w:tr>
      <w:tr w:rsidR="009D45C4" w:rsidRPr="007408EA" w:rsidTr="00D647F5">
        <w:tc>
          <w:tcPr>
            <w:tcW w:w="446" w:type="dxa"/>
            <w:gridSpan w:val="2"/>
            <w:tcBorders>
              <w:right w:val="single" w:sz="2" w:space="0" w:color="auto"/>
            </w:tcBorders>
          </w:tcPr>
          <w:p w:rsidR="009D45C4" w:rsidRPr="007408EA" w:rsidRDefault="00BA4478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9D45C4" w:rsidRPr="007408EA" w:rsidRDefault="00BA4478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Dünya’nın günlük hareketi</w:t>
            </w:r>
          </w:p>
        </w:tc>
        <w:tc>
          <w:tcPr>
            <w:tcW w:w="8046" w:type="dxa"/>
            <w:gridSpan w:val="6"/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45C4" w:rsidRPr="007408EA" w:rsidTr="00D647F5">
        <w:tc>
          <w:tcPr>
            <w:tcW w:w="446" w:type="dxa"/>
            <w:gridSpan w:val="2"/>
            <w:tcBorders>
              <w:right w:val="single" w:sz="2" w:space="0" w:color="auto"/>
            </w:tcBorders>
          </w:tcPr>
          <w:p w:rsidR="009D45C4" w:rsidRPr="007408EA" w:rsidRDefault="00BA4478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6" w:type="dxa"/>
            <w:gridSpan w:val="6"/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45C4" w:rsidRPr="007408EA" w:rsidTr="00D647F5">
        <w:tc>
          <w:tcPr>
            <w:tcW w:w="446" w:type="dxa"/>
            <w:gridSpan w:val="2"/>
            <w:tcBorders>
              <w:right w:val="single" w:sz="2" w:space="0" w:color="auto"/>
            </w:tcBorders>
          </w:tcPr>
          <w:p w:rsidR="009D45C4" w:rsidRPr="007408EA" w:rsidRDefault="00BA4478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6" w:type="dxa"/>
            <w:gridSpan w:val="6"/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45C4" w:rsidRPr="007408EA" w:rsidTr="00D647F5">
        <w:tc>
          <w:tcPr>
            <w:tcW w:w="446" w:type="dxa"/>
            <w:gridSpan w:val="2"/>
            <w:tcBorders>
              <w:right w:val="single" w:sz="2" w:space="0" w:color="auto"/>
            </w:tcBorders>
          </w:tcPr>
          <w:p w:rsidR="009D45C4" w:rsidRPr="007408EA" w:rsidRDefault="00BA4478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6" w:type="dxa"/>
            <w:gridSpan w:val="6"/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45C4" w:rsidRPr="007408EA" w:rsidTr="00D647F5">
        <w:tc>
          <w:tcPr>
            <w:tcW w:w="446" w:type="dxa"/>
            <w:gridSpan w:val="2"/>
            <w:tcBorders>
              <w:right w:val="single" w:sz="2" w:space="0" w:color="auto"/>
            </w:tcBorders>
          </w:tcPr>
          <w:p w:rsidR="009D45C4" w:rsidRPr="007408EA" w:rsidRDefault="00BA4478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6" w:type="dxa"/>
            <w:gridSpan w:val="6"/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45C4" w:rsidRPr="007408EA" w:rsidTr="00D647F5">
        <w:tc>
          <w:tcPr>
            <w:tcW w:w="446" w:type="dxa"/>
            <w:gridSpan w:val="2"/>
            <w:tcBorders>
              <w:right w:val="single" w:sz="2" w:space="0" w:color="auto"/>
            </w:tcBorders>
          </w:tcPr>
          <w:p w:rsidR="009D45C4" w:rsidRPr="007408EA" w:rsidRDefault="00BA4478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6" w:type="dxa"/>
            <w:gridSpan w:val="6"/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45C4" w:rsidRPr="007408EA" w:rsidTr="00D647F5">
        <w:tc>
          <w:tcPr>
            <w:tcW w:w="446" w:type="dxa"/>
            <w:gridSpan w:val="2"/>
            <w:tcBorders>
              <w:right w:val="single" w:sz="2" w:space="0" w:color="auto"/>
            </w:tcBorders>
          </w:tcPr>
          <w:p w:rsidR="009D45C4" w:rsidRPr="007408EA" w:rsidRDefault="00BA4478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6" w:type="dxa"/>
            <w:gridSpan w:val="6"/>
          </w:tcPr>
          <w:p w:rsidR="009D45C4" w:rsidRDefault="009D45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478" w:rsidRPr="007408EA" w:rsidTr="00D647F5">
        <w:trPr>
          <w:gridBefore w:val="1"/>
          <w:gridAfter w:val="1"/>
          <w:wBefore w:w="11" w:type="dxa"/>
          <w:wAfter w:w="36" w:type="dxa"/>
        </w:trPr>
        <w:tc>
          <w:tcPr>
            <w:tcW w:w="435" w:type="dxa"/>
            <w:tcBorders>
              <w:right w:val="single" w:sz="2" w:space="0" w:color="auto"/>
            </w:tcBorders>
          </w:tcPr>
          <w:p w:rsidR="00BA4478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BA4478" w:rsidRDefault="00BA44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0" w:type="dxa"/>
            <w:gridSpan w:val="5"/>
          </w:tcPr>
          <w:p w:rsidR="00BA4478" w:rsidRDefault="00BA44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478" w:rsidRPr="007408EA" w:rsidTr="00D647F5">
        <w:trPr>
          <w:gridBefore w:val="1"/>
          <w:gridAfter w:val="1"/>
          <w:wBefore w:w="11" w:type="dxa"/>
          <w:wAfter w:w="36" w:type="dxa"/>
        </w:trPr>
        <w:tc>
          <w:tcPr>
            <w:tcW w:w="435" w:type="dxa"/>
            <w:tcBorders>
              <w:right w:val="single" w:sz="2" w:space="0" w:color="auto"/>
            </w:tcBorders>
          </w:tcPr>
          <w:p w:rsidR="00BA4478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BA4478" w:rsidRDefault="00BA44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0" w:type="dxa"/>
            <w:gridSpan w:val="5"/>
          </w:tcPr>
          <w:p w:rsidR="00BA4478" w:rsidRDefault="00BA44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478" w:rsidRPr="007408EA" w:rsidTr="00D647F5">
        <w:trPr>
          <w:gridBefore w:val="1"/>
          <w:gridAfter w:val="1"/>
          <w:wBefore w:w="11" w:type="dxa"/>
          <w:wAfter w:w="36" w:type="dxa"/>
        </w:trPr>
        <w:tc>
          <w:tcPr>
            <w:tcW w:w="435" w:type="dxa"/>
            <w:tcBorders>
              <w:right w:val="single" w:sz="2" w:space="0" w:color="auto"/>
            </w:tcBorders>
          </w:tcPr>
          <w:p w:rsidR="00BA4478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BA4478" w:rsidRDefault="00BA44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0" w:type="dxa"/>
            <w:gridSpan w:val="5"/>
          </w:tcPr>
          <w:p w:rsidR="00BA4478" w:rsidRDefault="00BA44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478" w:rsidRPr="007408EA" w:rsidTr="00D647F5">
        <w:trPr>
          <w:gridBefore w:val="1"/>
          <w:gridAfter w:val="1"/>
          <w:wBefore w:w="11" w:type="dxa"/>
          <w:wAfter w:w="36" w:type="dxa"/>
        </w:trPr>
        <w:tc>
          <w:tcPr>
            <w:tcW w:w="435" w:type="dxa"/>
            <w:tcBorders>
              <w:right w:val="single" w:sz="2" w:space="0" w:color="auto"/>
            </w:tcBorders>
          </w:tcPr>
          <w:p w:rsidR="00BA4478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  <w:r w:rsidRPr="007408EA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left w:val="single" w:sz="2" w:space="0" w:color="auto"/>
            </w:tcBorders>
          </w:tcPr>
          <w:p w:rsidR="00BA4478" w:rsidRDefault="00BA44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0" w:type="dxa"/>
            <w:gridSpan w:val="5"/>
          </w:tcPr>
          <w:p w:rsidR="00BA4478" w:rsidRDefault="00BA44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8EA" w:rsidRPr="007408EA" w:rsidRDefault="00740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91AC9" w:rsidRDefault="00F91A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6pt;margin-top:9.35pt;width:120.4pt;height:181.45pt;z-index:251658240;mso-position-horizontal-relative:text;mso-position-vertical-relative:text">
            <v:textbox>
              <w:txbxContent>
                <w:p w:rsidR="00F91AC9" w:rsidRPr="00E836C8" w:rsidRDefault="00E836C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C8">
                    <w:rPr>
                      <w:rFonts w:ascii="Tahoma" w:hAnsi="Tahoma" w:cs="Tahoma"/>
                      <w:sz w:val="20"/>
                      <w:szCs w:val="20"/>
                    </w:rPr>
                    <w:t>Yandaki harita üzerinde sıcaklığa etki eden faktörlerin dağılışını gösteriniz.</w:t>
                  </w:r>
                </w:p>
                <w:p w:rsidR="00E836C8" w:rsidRPr="00E836C8" w:rsidRDefault="00E836C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C8">
                    <w:rPr>
                      <w:rFonts w:ascii="Tahoma" w:hAnsi="Tahoma" w:cs="Tahoma"/>
                      <w:sz w:val="20"/>
                      <w:szCs w:val="20"/>
                    </w:rPr>
                    <w:t>Özellikle;</w:t>
                  </w:r>
                </w:p>
                <w:p w:rsidR="00E836C8" w:rsidRPr="00E836C8" w:rsidRDefault="00E836C8" w:rsidP="00E836C8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C8">
                    <w:rPr>
                      <w:rFonts w:ascii="Tahoma" w:hAnsi="Tahoma" w:cs="Tahoma"/>
                      <w:sz w:val="20"/>
                      <w:szCs w:val="20"/>
                    </w:rPr>
                    <w:t>Akıntıların,</w:t>
                  </w:r>
                </w:p>
                <w:p w:rsidR="00E836C8" w:rsidRPr="00E836C8" w:rsidRDefault="00E836C8" w:rsidP="00E836C8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C8">
                    <w:rPr>
                      <w:rFonts w:ascii="Tahoma" w:hAnsi="Tahoma" w:cs="Tahoma"/>
                      <w:sz w:val="20"/>
                      <w:szCs w:val="20"/>
                    </w:rPr>
                    <w:t>Nemin,</w:t>
                  </w:r>
                </w:p>
                <w:p w:rsidR="00E836C8" w:rsidRPr="00E836C8" w:rsidRDefault="00E836C8" w:rsidP="00E836C8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C8">
                    <w:rPr>
                      <w:rFonts w:ascii="Tahoma" w:hAnsi="Tahoma" w:cs="Tahoma"/>
                      <w:sz w:val="20"/>
                      <w:szCs w:val="20"/>
                    </w:rPr>
                    <w:t>Yüksekliğin,</w:t>
                  </w:r>
                </w:p>
                <w:p w:rsidR="00E836C8" w:rsidRPr="00E836C8" w:rsidRDefault="00E836C8" w:rsidP="00E836C8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C8">
                    <w:rPr>
                      <w:rFonts w:ascii="Tahoma" w:hAnsi="Tahoma" w:cs="Tahoma"/>
                      <w:sz w:val="20"/>
                      <w:szCs w:val="20"/>
                    </w:rPr>
                    <w:t>Kara-deniz dağılışını,</w:t>
                  </w:r>
                </w:p>
                <w:p w:rsidR="00E836C8" w:rsidRPr="00E836C8" w:rsidRDefault="00E836C8" w:rsidP="00E836C8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C8">
                    <w:rPr>
                      <w:rFonts w:ascii="Tahoma" w:hAnsi="Tahoma" w:cs="Tahoma"/>
                      <w:sz w:val="20"/>
                      <w:szCs w:val="20"/>
                    </w:rPr>
                    <w:t>Rüzgarların,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90755" cy="2940711"/>
            <wp:effectExtent l="19050" t="0" r="345" b="0"/>
            <wp:docPr id="1" name="Resim 1" descr="dilsiz dünya hari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lsiz dünya hari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967" cy="294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750F" w:rsidRPr="008A7BDF">
        <w:rPr>
          <w:rFonts w:ascii="Tahoma" w:hAnsi="Tahoma" w:cs="Tahoma"/>
          <w:sz w:val="20"/>
          <w:szCs w:val="20"/>
        </w:rPr>
        <w:t>www</w:t>
      </w:r>
      <w:r w:rsidR="008A7BDF" w:rsidRPr="008A7BDF">
        <w:rPr>
          <w:rFonts w:ascii="Tahoma" w:hAnsi="Tahoma" w:cs="Tahoma"/>
          <w:sz w:val="20"/>
          <w:szCs w:val="20"/>
        </w:rPr>
        <w:t>.suleymansen.com</w:t>
      </w:r>
    </w:p>
    <w:sectPr w:rsidR="00F91AC9" w:rsidSect="002449EC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449EC"/>
    <w:rsid w:val="002449EC"/>
    <w:rsid w:val="003628DD"/>
    <w:rsid w:val="0061750F"/>
    <w:rsid w:val="007408EA"/>
    <w:rsid w:val="008A7BDF"/>
    <w:rsid w:val="009D45C4"/>
    <w:rsid w:val="00BA4478"/>
    <w:rsid w:val="00D647F5"/>
    <w:rsid w:val="00DD41C4"/>
    <w:rsid w:val="00E836C8"/>
    <w:rsid w:val="00F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1A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C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2017-02-02T12:36:00Z</dcterms:created>
  <dcterms:modified xsi:type="dcterms:W3CDTF">2017-02-02T13:04:00Z</dcterms:modified>
</cp:coreProperties>
</file>